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CCD5">
      <w:pPr>
        <w:jc w:val="center"/>
        <w:rPr>
          <w:rFonts w:ascii="黑体" w:hAnsi="黑体" w:eastAsia="黑体"/>
          <w:sz w:val="44"/>
          <w:szCs w:val="44"/>
        </w:rPr>
      </w:pPr>
    </w:p>
    <w:p w14:paraId="0624201E">
      <w:pPr>
        <w:jc w:val="center"/>
        <w:rPr>
          <w:rFonts w:ascii="黑体" w:hAnsi="黑体" w:eastAsia="黑体"/>
          <w:sz w:val="44"/>
          <w:szCs w:val="44"/>
        </w:rPr>
      </w:pPr>
    </w:p>
    <w:p w14:paraId="3B12E340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公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/>
          <w:sz w:val="44"/>
          <w:szCs w:val="44"/>
        </w:rPr>
        <w:t>示</w:t>
      </w:r>
    </w:p>
    <w:p w14:paraId="126E1A28"/>
    <w:p w14:paraId="0B5CB541"/>
    <w:p w14:paraId="35DEA449">
      <w:pPr>
        <w:widowControl/>
        <w:shd w:val="clear" w:color="auto" w:fill="FFFFFF"/>
        <w:ind w:firstLine="560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根据《关于做好共青团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滁州市第七次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代表大会代表选举工作的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预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通知》要求，经民主推荐、考察，团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委组织部门审核，各推荐单位公示，确定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市直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出席中国共产主义青年团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滁州市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次代表大会代表候选人选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69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名，现予以公示（名单附后）</w:t>
      </w:r>
    </w:p>
    <w:p w14:paraId="69C27090"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公示时间202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日，期间如有异议，请向团市委组织部反映。</w:t>
      </w:r>
    </w:p>
    <w:p w14:paraId="456F8EF9"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监督电话：0550-3010665，地址：滁州市政务中心北楼526。</w:t>
      </w:r>
    </w:p>
    <w:p w14:paraId="200B78E0">
      <w:pPr>
        <w:widowControl/>
        <w:shd w:val="clear" w:color="auto" w:fill="FFFFFF"/>
        <w:ind w:right="480"/>
        <w:jc w:val="righ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 w14:paraId="53E68402">
      <w:pPr>
        <w:widowControl/>
        <w:shd w:val="clear" w:color="auto" w:fill="FFFFFF"/>
        <w:ind w:right="480"/>
        <w:jc w:val="righ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 w14:paraId="7A162DC7">
      <w:pPr>
        <w:widowControl/>
        <w:shd w:val="clear" w:color="auto" w:fill="FFFFFF"/>
        <w:ind w:right="480"/>
        <w:jc w:val="right"/>
        <w:rPr>
          <w:rFonts w:ascii="微软雅黑" w:hAnsi="微软雅黑" w:eastAsia="微软雅黑" w:cs="宋体"/>
          <w:color w:val="333333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共青团滁州市委</w:t>
      </w:r>
    </w:p>
    <w:p w14:paraId="0A15EEE5">
      <w:pPr>
        <w:widowControl/>
        <w:shd w:val="clear" w:color="auto" w:fill="FFFFFF"/>
        <w:jc w:val="right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 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 </w:t>
      </w:r>
    </w:p>
    <w:p w14:paraId="41AFF001"/>
    <w:p w14:paraId="78C308AB"/>
    <w:p w14:paraId="3980CCA1"/>
    <w:p w14:paraId="246C46DC"/>
    <w:p w14:paraId="63AD503D"/>
    <w:p w14:paraId="215286CC"/>
    <w:p w14:paraId="54ADE260"/>
    <w:p w14:paraId="1FB4C416"/>
    <w:p w14:paraId="4BAC439C"/>
    <w:p w14:paraId="6A69BDE2">
      <w:pPr>
        <w:jc w:val="center"/>
      </w:pPr>
      <w:r>
        <w:rPr>
          <w:rFonts w:hint="eastAsia" w:ascii="黑体" w:hAnsi="黑体" w:eastAsia="黑体"/>
          <w:sz w:val="44"/>
          <w:szCs w:val="44"/>
          <w:lang w:eastAsia="zh-CN"/>
        </w:rPr>
        <w:t>市直</w:t>
      </w:r>
      <w:r>
        <w:rPr>
          <w:rFonts w:hint="eastAsia" w:ascii="黑体" w:hAnsi="黑体" w:eastAsia="黑体"/>
          <w:sz w:val="44"/>
          <w:szCs w:val="44"/>
        </w:rPr>
        <w:t>出席中国共产主义青年团</w:t>
      </w:r>
      <w:r>
        <w:rPr>
          <w:rFonts w:hint="eastAsia" w:ascii="黑体" w:hAnsi="黑体" w:eastAsia="黑体"/>
          <w:sz w:val="44"/>
          <w:szCs w:val="44"/>
          <w:lang w:eastAsia="zh-CN"/>
        </w:rPr>
        <w:t>滁州市</w:t>
      </w: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eastAsia="zh-CN"/>
        </w:rPr>
        <w:t>七</w:t>
      </w:r>
      <w:r>
        <w:rPr>
          <w:rFonts w:hint="eastAsia" w:ascii="黑体" w:hAnsi="黑体" w:eastAsia="黑体"/>
          <w:sz w:val="44"/>
          <w:szCs w:val="44"/>
        </w:rPr>
        <w:t>次代表大会代表候选人选</w:t>
      </w:r>
    </w:p>
    <w:p w14:paraId="04908913"/>
    <w:p w14:paraId="26839D82"/>
    <w:tbl>
      <w:tblPr>
        <w:tblStyle w:val="4"/>
        <w:tblW w:w="850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73"/>
        <w:gridCol w:w="900"/>
        <w:gridCol w:w="876"/>
        <w:gridCol w:w="1424"/>
        <w:gridCol w:w="3537"/>
      </w:tblGrid>
      <w:tr w14:paraId="0EA7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0" w:type="dxa"/>
            <w:shd w:val="clear" w:color="auto" w:fill="auto"/>
            <w:vAlign w:val="center"/>
          </w:tcPr>
          <w:p w14:paraId="5CD40679"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C51C4D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C08F89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E5E1C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24" w:type="dxa"/>
            <w:vAlign w:val="center"/>
          </w:tcPr>
          <w:p w14:paraId="09F4E889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9773F7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</w:tr>
      <w:tr w14:paraId="5456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A7617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5A0C2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于晓曼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64CF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76F69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5E076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2C782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市教体局团工委书记</w:t>
            </w:r>
          </w:p>
        </w:tc>
      </w:tr>
      <w:tr w14:paraId="499D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5C046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B3966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谦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E375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B3150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0D84F0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DB737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滁州市实验中学团委书记</w:t>
            </w:r>
          </w:p>
        </w:tc>
      </w:tr>
      <w:tr w14:paraId="4F3D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043FD4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EE392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王雪雯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5882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7E13D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45A93C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BA971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滁州中学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团委委员</w:t>
            </w:r>
          </w:p>
        </w:tc>
      </w:tr>
      <w:tr w14:paraId="5262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A5EC2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C43EB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王一诺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F82F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30F2C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84F75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0C608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滁州市第二中学学生</w:t>
            </w:r>
          </w:p>
        </w:tc>
      </w:tr>
      <w:tr w14:paraId="5C3F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EC01E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1B168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键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55D8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8FFE6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1C63CA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E6FD8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滁州市第一人民医院团委书记</w:t>
            </w:r>
          </w:p>
        </w:tc>
      </w:tr>
      <w:tr w14:paraId="32D4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0F65F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3D544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魏雅鑫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0347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F9507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7EB7D3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6908C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滁州市卫健委团工委组织委员、滁州市卫生健康信息服务中心工作人员</w:t>
            </w:r>
          </w:p>
        </w:tc>
      </w:tr>
      <w:tr w14:paraId="2592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50D11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90386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浩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59BD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3A187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BBCAC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84F19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滁州市中西医结合医院第九团支部书记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、康复治疗师</w:t>
            </w:r>
          </w:p>
        </w:tc>
      </w:tr>
      <w:tr w14:paraId="62C8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CE3FA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72F8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史学智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99C9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D54DA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D36D4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915E1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滁州市第二人民医院护士</w:t>
            </w:r>
          </w:p>
        </w:tc>
      </w:tr>
      <w:tr w14:paraId="27C7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B05BE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0251C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伏金芳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DBDD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4B654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711AF0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1989-0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D0713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滁州经开区团工委工作人员</w:t>
            </w:r>
          </w:p>
        </w:tc>
      </w:tr>
      <w:tr w14:paraId="072F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A38BD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5772B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李恒尊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8605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D6F07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24" w:type="dxa"/>
            <w:vAlign w:val="center"/>
          </w:tcPr>
          <w:p w14:paraId="4CD650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F5B1A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安徽鲲鹏装备模具装备模具制造有限公司团委书记</w:t>
            </w:r>
          </w:p>
        </w:tc>
      </w:tr>
      <w:tr w14:paraId="3FAA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55AE6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41171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杨梦平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910D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1CEAF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FD9B9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34FBD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滁州经开区社会事务局工作人员</w:t>
            </w:r>
          </w:p>
        </w:tc>
      </w:tr>
      <w:tr w14:paraId="2304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D4E16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E8396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朱振宇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8E19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9F6DA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6B012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94013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中新苏滁高新区管委会、团工委副书记</w:t>
            </w:r>
          </w:p>
        </w:tc>
      </w:tr>
      <w:tr w14:paraId="0319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92192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8E789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晶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CF67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5E1D6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1C66EC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A5D06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苏滁实验学校、团支部书记</w:t>
            </w:r>
          </w:p>
        </w:tc>
      </w:tr>
      <w:tr w14:paraId="04A5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DC273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C4C1B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07DC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9630E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C1989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695D1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苏滁第二实验学校、少先队大队辅导员</w:t>
            </w:r>
          </w:p>
        </w:tc>
      </w:tr>
      <w:tr w14:paraId="6671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490C4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F3023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5CF8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1AA61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34C17C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89AC6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东方传媒党支部书记</w:t>
            </w:r>
          </w:p>
        </w:tc>
      </w:tr>
      <w:tr w14:paraId="30D9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9BE7B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7A074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影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CE59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FC3A2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4C5D76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1F404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安徽易滁网络科技有限公司设计员</w:t>
            </w:r>
          </w:p>
        </w:tc>
      </w:tr>
      <w:tr w14:paraId="7792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C8AC6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D8FAA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黄玉萍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1950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7472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55B084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004A5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安徽省滁州市邮政管理局二级主任科员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滁州市快递行业团工委书记</w:t>
            </w:r>
          </w:p>
        </w:tc>
      </w:tr>
      <w:tr w14:paraId="65C3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0E3441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A205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丁白武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66F4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A676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49D052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12102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滁州市韵达快递有限公司快递员，滁州市韵达快递团支部副书记</w:t>
            </w:r>
          </w:p>
        </w:tc>
      </w:tr>
      <w:tr w14:paraId="085D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E461F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01C53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黄宇恒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34BF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BA26B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35B73B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4D666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安徽顺丰速运有限公司滁州分公司快递员</w:t>
            </w:r>
          </w:p>
        </w:tc>
      </w:tr>
      <w:tr w14:paraId="5F05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7D274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F66C3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锐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93FD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12D65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13AA36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9D716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滁州市文旅集团资产运营部员工</w:t>
            </w:r>
          </w:p>
        </w:tc>
      </w:tr>
      <w:tr w14:paraId="6019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8C96A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A38BF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杜圣洁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1DD6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1EC9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163282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6FF03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滁州市小微企业商会团工委副书记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办公室主任</w:t>
            </w:r>
          </w:p>
        </w:tc>
      </w:tr>
      <w:tr w14:paraId="5CA3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D5A52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76F38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1FAB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F1DD7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1A27F4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-04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00E99C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安徽百方云项目经理</w:t>
            </w:r>
          </w:p>
        </w:tc>
      </w:tr>
      <w:tr w14:paraId="7D47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9916A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7A22C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7973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CFD41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04F425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41344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滁州市外卖行业团工委副书记</w:t>
            </w:r>
          </w:p>
        </w:tc>
      </w:tr>
      <w:tr w14:paraId="1499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6C3AF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54F5B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牛青平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D762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9F2AF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09A753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0679D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安徽环泽网络科技有限公司党支部书记</w:t>
            </w:r>
          </w:p>
        </w:tc>
      </w:tr>
      <w:tr w14:paraId="2EC4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E9E91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3BE1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田佳慧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0FEA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68BF6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76D587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036F2D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美团外卖外卖员</w:t>
            </w:r>
          </w:p>
        </w:tc>
      </w:tr>
      <w:tr w14:paraId="1B70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A9832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3D1D3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60A5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9AC61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74241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AABB0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滁州市青年志愿者协会团工委书记</w:t>
            </w:r>
          </w:p>
        </w:tc>
      </w:tr>
      <w:tr w14:paraId="61BF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49295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032E4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灿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36DB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ED86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50F928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AB99D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滁州市青年志愿者协会团工委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</w:tr>
      <w:tr w14:paraId="1687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A2D71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1DB49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周赛楠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4485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D95D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47AFF7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F726C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滁州市医疗保障基金管理中心管理八级职员</w:t>
            </w:r>
          </w:p>
        </w:tc>
      </w:tr>
      <w:tr w14:paraId="3F69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6EE76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C2E7A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翔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2A82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26054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24" w:type="dxa"/>
            <w:vAlign w:val="center"/>
          </w:tcPr>
          <w:p w14:paraId="1DFBDA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A168E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滁州高教科创管理服务中心团工委书记</w:t>
            </w:r>
          </w:p>
        </w:tc>
      </w:tr>
      <w:tr w14:paraId="789A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3CD1D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16D4C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王孝倩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71E0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24885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3AB7C3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0398F3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滁州高教科创管理服务中心工作人员</w:t>
            </w:r>
          </w:p>
        </w:tc>
      </w:tr>
      <w:tr w14:paraId="671B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7F355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CA136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6126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C011A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D9F9B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D4933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滁州职业技术学院团委书记</w:t>
            </w:r>
          </w:p>
        </w:tc>
      </w:tr>
      <w:tr w14:paraId="6515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B24E0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C0E37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5AAF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1A376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126713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0BC14A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滁州职业技术学院学生会主席团成员</w:t>
            </w:r>
          </w:p>
        </w:tc>
      </w:tr>
      <w:tr w14:paraId="472B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9A6ED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DE6ED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陈婷婷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B614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9610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31D1BC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ED16F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滁州城市职业学院团委书记</w:t>
            </w:r>
          </w:p>
        </w:tc>
      </w:tr>
      <w:tr w14:paraId="0589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0B929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56197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旭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A19D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3F5EA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24" w:type="dxa"/>
            <w:vAlign w:val="center"/>
          </w:tcPr>
          <w:p w14:paraId="483423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580D1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滁州城市职业学院校学生会主席团成员</w:t>
            </w:r>
          </w:p>
        </w:tc>
      </w:tr>
      <w:tr w14:paraId="0F2A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A2430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CE2D6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唐梦然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8CB1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6A85B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9477D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42A46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安徽滁州技师学院经贸与信息工程系团总支书记</w:t>
            </w:r>
          </w:p>
        </w:tc>
      </w:tr>
      <w:tr w14:paraId="306A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08AD86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AEEDD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锐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6C82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397B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24" w:type="dxa"/>
            <w:vAlign w:val="center"/>
          </w:tcPr>
          <w:p w14:paraId="3A86C1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694CD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安徽滁州技师学院团委书记</w:t>
            </w:r>
          </w:p>
        </w:tc>
      </w:tr>
      <w:tr w14:paraId="1A66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1C28A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D4042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杨实泉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20AC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7E64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35DCC2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25283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滁州市税务局机关纪委书记、党委纪检组副组长、机关团委书记</w:t>
            </w:r>
          </w:p>
        </w:tc>
      </w:tr>
      <w:tr w14:paraId="03FD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06F60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D905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魏昕亚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3D7D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D976B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748D58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5CA27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滁州市公安局交通巡逻警察支队一大队二级警长、滁州市公安局团委市直团支部书记</w:t>
            </w:r>
          </w:p>
        </w:tc>
      </w:tr>
      <w:tr w14:paraId="31C9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464C5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D043C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胡嫣然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B289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1410A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6089B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1998-0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43E66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华东冶金地质勘查局八一一地质队地勘分院助理工程师</w:t>
            </w:r>
          </w:p>
        </w:tc>
      </w:tr>
      <w:tr w14:paraId="504E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360D1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497DC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王虹瑞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8840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9DA55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3EE3E0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278D6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滁州市不动产登记中心办公室副主任、滁州市数据资源管理局第六团支部书记</w:t>
            </w:r>
          </w:p>
        </w:tc>
      </w:tr>
      <w:tr w14:paraId="645C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6E31F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7F952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涂永清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B174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5DE46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755DB2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99AF1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滁州市广播电视台新媒体中心编辑</w:t>
            </w:r>
          </w:p>
        </w:tc>
      </w:tr>
      <w:tr w14:paraId="04FC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27409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453E6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张曾辉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0AA4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3D338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535B4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1DE96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安徽中烟工业有限责任公司滁州卷烟厂党建工作科副科长、团委副书记</w:t>
            </w:r>
          </w:p>
        </w:tc>
      </w:tr>
      <w:tr w14:paraId="10B2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50F7F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9CF68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陶小东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B1FD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FD4F8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24" w:type="dxa"/>
            <w:vAlign w:val="center"/>
          </w:tcPr>
          <w:p w14:paraId="14E694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1998-07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F7FA1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滁宁高速滁州北收费站收费员</w:t>
            </w:r>
          </w:p>
        </w:tc>
      </w:tr>
      <w:tr w14:paraId="47C3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FDC0E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63F49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颖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BB29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800D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1644C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29A64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滁州市中级人民法院四级法官助理</w:t>
            </w:r>
          </w:p>
        </w:tc>
      </w:tr>
      <w:tr w14:paraId="32AC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82C9F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315DD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刘增桂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A851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3036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5A5C81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43D66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安徽康佳电子有限公司第二团支部团员</w:t>
            </w:r>
          </w:p>
        </w:tc>
      </w:tr>
      <w:tr w14:paraId="3448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E0B80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3BB56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2449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996F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44F759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2001-03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17ECE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金鹏控股集团人审计管理中心主管、团委组织部部长</w:t>
            </w:r>
          </w:p>
        </w:tc>
      </w:tr>
      <w:tr w14:paraId="433F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F7746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39FF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余雯雯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BA64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77B45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1AFDCB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2000-07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4B820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滁宁团委组织委员</w:t>
            </w:r>
          </w:p>
        </w:tc>
      </w:tr>
      <w:tr w14:paraId="2248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561E2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3DD67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霍远航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5A5A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4A89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CE050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1999-03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CCB7D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滁宁城铁机关团支部书记</w:t>
            </w:r>
          </w:p>
        </w:tc>
      </w:tr>
      <w:tr w14:paraId="4489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2C82C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9B8BD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李美娜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1770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C62EC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0F9242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1984-11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A6998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滁州市市场监管局团委书记、食品生产科科长</w:t>
            </w:r>
          </w:p>
        </w:tc>
      </w:tr>
      <w:tr w14:paraId="73AE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994D5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D7CB3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孙梦泽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6C5F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81A86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C5CF9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1999-01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E90F2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滁州市自然资源和规划局团委书记</w:t>
            </w:r>
          </w:p>
        </w:tc>
      </w:tr>
      <w:tr w14:paraId="5BAA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CF50B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AC69A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扬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EEE4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3BE88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A994E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2001-08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63306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自来水公司员工</w:t>
            </w:r>
          </w:p>
        </w:tc>
      </w:tr>
      <w:tr w14:paraId="2849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4A621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5B4F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EEB4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48150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0C0F61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1998-02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42BAD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滁州市兴滁矿业投资集团有限公司职员</w:t>
            </w:r>
          </w:p>
        </w:tc>
      </w:tr>
      <w:tr w14:paraId="4420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1EC47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C4A5B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蒋少华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72B7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0F020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3D8E3A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1988-10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8C5E5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安徽会峰律师事务所团支部书记</w:t>
            </w:r>
          </w:p>
        </w:tc>
      </w:tr>
      <w:tr w14:paraId="3F09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63B2A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00B52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丁玉娇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0F2B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8FB58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CE034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1998-02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E2BF4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滁州市审计局综合调研科四级主任科员、团支部书记</w:t>
            </w:r>
          </w:p>
        </w:tc>
      </w:tr>
      <w:tr w14:paraId="5D33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BC509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DC1B3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胡秋红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ABC2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2CD4B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03FAE3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1989-09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4B8F9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滁州高速公路管理中心工会办副主任、团委书记</w:t>
            </w:r>
          </w:p>
        </w:tc>
      </w:tr>
      <w:tr w14:paraId="0CE8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B346E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E3A11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高成玲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55AD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4D45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75A6F6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1998-01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7723B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全椒东站票管员</w:t>
            </w:r>
          </w:p>
        </w:tc>
      </w:tr>
      <w:tr w14:paraId="7E66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C464A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77FEA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张明黎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484D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A5FB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3688B4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1994-07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65B666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中国人民银行滁州市分行团委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委员、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机关党委办公室一级科员</w:t>
            </w:r>
          </w:p>
        </w:tc>
      </w:tr>
      <w:tr w14:paraId="1327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788F13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797DB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钟先传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A3E2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18FE1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4B66E1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1994-07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23D13E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滁州市明光市双拥路消防救援站政治指导员</w:t>
            </w:r>
          </w:p>
        </w:tc>
      </w:tr>
      <w:tr w14:paraId="086F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842F2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E0059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赵延成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D35D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F45A5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512A7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2000-08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9C5E7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滁州市消防救援支队花园路特勤站副班长</w:t>
            </w:r>
          </w:p>
        </w:tc>
      </w:tr>
      <w:tr w14:paraId="0717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63EB16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671C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高志翔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203B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CA816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0D30D3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1992-01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03675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中国农业银行滁州分行；团委副书记</w:t>
            </w:r>
          </w:p>
        </w:tc>
      </w:tr>
      <w:tr w14:paraId="3582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0CF1D9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2D892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高昱磊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5980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A4EE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土家族</w:t>
            </w:r>
          </w:p>
        </w:tc>
        <w:tc>
          <w:tcPr>
            <w:tcW w:w="1424" w:type="dxa"/>
            <w:vAlign w:val="center"/>
          </w:tcPr>
          <w:p w14:paraId="5D1D69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1985-10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36784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国网滁州供电公司党委党建部副主任、团委书记</w:t>
            </w:r>
          </w:p>
        </w:tc>
      </w:tr>
      <w:tr w14:paraId="6355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78E51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223B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哲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93CC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37C81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5D716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1998-10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C1136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徽商银行滁州凤凰路支行职员</w:t>
            </w:r>
          </w:p>
        </w:tc>
      </w:tr>
      <w:tr w14:paraId="609E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5CED8F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BA24E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FC01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B58FA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AA215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1987-02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FDD27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中行滁州分行团委书记</w:t>
            </w:r>
          </w:p>
        </w:tc>
      </w:tr>
      <w:tr w14:paraId="43FB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1DE90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27690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功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B83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1CDA5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643D5E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1994-11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1F898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滁州工行团委书记</w:t>
            </w:r>
          </w:p>
        </w:tc>
      </w:tr>
      <w:tr w14:paraId="7936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7D5EC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BE8F2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80DB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AEEFE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7B6B08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1993-01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7512C4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中国电信滁州分公司团委副书记</w:t>
            </w:r>
          </w:p>
        </w:tc>
      </w:tr>
      <w:tr w14:paraId="0455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29C560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20BEF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吴继超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CE86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395D8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CB857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2000-11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A3C0E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中国移动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维护员</w:t>
            </w:r>
          </w:p>
        </w:tc>
      </w:tr>
      <w:tr w14:paraId="04DB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39492A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D82C0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完成东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996D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4E3BD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满族</w:t>
            </w:r>
          </w:p>
        </w:tc>
        <w:tc>
          <w:tcPr>
            <w:tcW w:w="1424" w:type="dxa"/>
            <w:vAlign w:val="center"/>
          </w:tcPr>
          <w:p w14:paraId="6820B8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1997-10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18C51B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中国人民解放军安徽省琅琊区人民武部政工科干事</w:t>
            </w:r>
          </w:p>
        </w:tc>
      </w:tr>
      <w:tr w14:paraId="0461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1FEBC1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18A6F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高炜轩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4998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1C60B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14DC8C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1999-10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5F40C0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中国人民解放军安徽省军区滁州军分区动员处战士</w:t>
            </w:r>
          </w:p>
        </w:tc>
      </w:tr>
      <w:tr w14:paraId="1388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0" w:type="dxa"/>
            <w:shd w:val="clear" w:color="auto" w:fill="auto"/>
            <w:noWrap/>
            <w:vAlign w:val="center"/>
          </w:tcPr>
          <w:p w14:paraId="435722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B90D0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  胜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65A5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637AD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424" w:type="dxa"/>
            <w:vAlign w:val="center"/>
          </w:tcPr>
          <w:p w14:paraId="29CA5F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2000-03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465C5D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中国人民解放军安徽省军区滁州军分区政治工作处战士</w:t>
            </w:r>
          </w:p>
        </w:tc>
      </w:tr>
    </w:tbl>
    <w:p w14:paraId="4188B98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3A"/>
    <w:rsid w:val="00777CFC"/>
    <w:rsid w:val="00956BD9"/>
    <w:rsid w:val="00AC33B0"/>
    <w:rsid w:val="00B6643A"/>
    <w:rsid w:val="00CD303A"/>
    <w:rsid w:val="00FA2AAE"/>
    <w:rsid w:val="0CA25487"/>
    <w:rsid w:val="3E6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B050"/>
      <w:kern w:val="0"/>
      <w:sz w:val="24"/>
      <w:szCs w:val="24"/>
    </w:rPr>
  </w:style>
  <w:style w:type="paragraph" w:customStyle="1" w:styleId="10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1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1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1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17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1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2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2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2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2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2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2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2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28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29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30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3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32">
    <w:name w:val="xl9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33">
    <w:name w:val="xl9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34">
    <w:name w:val="xl9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35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36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37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38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39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40">
    <w:name w:val="xl99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41">
    <w:name w:val="xl100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42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43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44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仿宋_GB2312" w:hAnsi="宋体" w:eastAsia="仿宋_GB2312" w:cs="宋体"/>
      <w:color w:val="000000"/>
      <w:kern w:val="0"/>
      <w:sz w:val="22"/>
    </w:rPr>
  </w:style>
  <w:style w:type="paragraph" w:customStyle="1" w:styleId="45">
    <w:name w:val="xl104"/>
    <w:basedOn w:val="1"/>
    <w:uiPriority w:val="0"/>
    <w:pPr>
      <w:widowControl/>
      <w:spacing w:before="100" w:beforeAutospacing="1" w:after="100" w:afterAutospacing="1"/>
    </w:pPr>
    <w:rPr>
      <w:rFonts w:ascii="方正仿宋简体" w:hAnsi="宋体" w:eastAsia="方正仿宋简体" w:cs="宋体"/>
      <w:kern w:val="0"/>
      <w:sz w:val="24"/>
      <w:szCs w:val="24"/>
    </w:rPr>
  </w:style>
  <w:style w:type="paragraph" w:customStyle="1" w:styleId="46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47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48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00B050"/>
      <w:kern w:val="0"/>
      <w:sz w:val="20"/>
      <w:szCs w:val="20"/>
    </w:rPr>
  </w:style>
  <w:style w:type="paragraph" w:customStyle="1" w:styleId="50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FF0000"/>
      <w:kern w:val="0"/>
      <w:sz w:val="20"/>
      <w:szCs w:val="20"/>
    </w:rPr>
  </w:style>
  <w:style w:type="paragraph" w:customStyle="1" w:styleId="51">
    <w:name w:val="xl11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0"/>
      <w:szCs w:val="20"/>
    </w:rPr>
  </w:style>
  <w:style w:type="paragraph" w:customStyle="1" w:styleId="52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1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FF0000"/>
      <w:kern w:val="0"/>
      <w:sz w:val="20"/>
      <w:szCs w:val="20"/>
    </w:rPr>
  </w:style>
  <w:style w:type="paragraph" w:customStyle="1" w:styleId="54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color w:val="00B050"/>
      <w:kern w:val="0"/>
      <w:sz w:val="20"/>
      <w:szCs w:val="20"/>
    </w:rPr>
  </w:style>
  <w:style w:type="paragraph" w:customStyle="1" w:styleId="55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56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黑体" w:hAnsi="黑体" w:eastAsia="黑体" w:cs="宋体"/>
      <w:kern w:val="0"/>
      <w:sz w:val="20"/>
      <w:szCs w:val="20"/>
    </w:rPr>
  </w:style>
  <w:style w:type="paragraph" w:customStyle="1" w:styleId="57">
    <w:name w:val="xl116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24"/>
      <w:szCs w:val="24"/>
    </w:rPr>
  </w:style>
  <w:style w:type="paragraph" w:customStyle="1" w:styleId="58">
    <w:name w:val="xl117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paragraph" w:customStyle="1" w:styleId="59">
    <w:name w:val="xl1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paragraph" w:customStyle="1" w:styleId="60">
    <w:name w:val="xl11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0"/>
      <w:szCs w:val="20"/>
    </w:rPr>
  </w:style>
  <w:style w:type="character" w:customStyle="1" w:styleId="61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62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241</Words>
  <Characters>271</Characters>
  <Lines>15</Lines>
  <Paragraphs>4</Paragraphs>
  <TotalTime>69</TotalTime>
  <ScaleCrop>false</ScaleCrop>
  <LinksUpToDate>false</LinksUpToDate>
  <CharactersWithSpaces>276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疾风</cp:lastModifiedBy>
  <cp:lastPrinted>2025-04-02T10:50:11Z</cp:lastPrinted>
  <dcterms:modified xsi:type="dcterms:W3CDTF">2025-04-02T11:02:36Z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eyJoZGlkIjoiMjAwMWY4MjJkMWU5MDM0MGI2MjU2ZWJkNTViOTZlMjIiLCJ1c2VySWQiOiIyMjY4MjI3NjAifQ==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B8C75398278F448BA9F008EF88207C1D_13</vt:lpwstr>
  </property>
</Properties>
</file>